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Черемховский район Иркутская область</w:t>
      </w: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Онотское муниципальное образование</w:t>
      </w: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ab/>
        <w:t>От 19.11.2012г.№</w:t>
      </w:r>
      <w:r w:rsidR="00E8388F">
        <w:rPr>
          <w:rFonts w:ascii="Times New Roman" w:hAnsi="Times New Roman" w:cs="Times New Roman"/>
          <w:sz w:val="28"/>
          <w:szCs w:val="28"/>
        </w:rPr>
        <w:t xml:space="preserve"> </w:t>
      </w:r>
      <w:r w:rsidRPr="00E8388F">
        <w:rPr>
          <w:rFonts w:ascii="Times New Roman" w:hAnsi="Times New Roman" w:cs="Times New Roman"/>
          <w:sz w:val="28"/>
          <w:szCs w:val="28"/>
        </w:rPr>
        <w:t>73</w:t>
      </w: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  <w:t>с. Онот</w:t>
      </w: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8F">
        <w:rPr>
          <w:rFonts w:ascii="Times New Roman" w:hAnsi="Times New Roman" w:cs="Times New Roman"/>
          <w:b/>
          <w:sz w:val="28"/>
          <w:szCs w:val="28"/>
        </w:rPr>
        <w:tab/>
        <w:t>О проведении публичных слушаний</w:t>
      </w: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8F">
        <w:rPr>
          <w:rFonts w:ascii="Times New Roman" w:hAnsi="Times New Roman" w:cs="Times New Roman"/>
          <w:b/>
          <w:sz w:val="28"/>
          <w:szCs w:val="28"/>
        </w:rPr>
        <w:tab/>
        <w:t>по проекту решения Думы</w:t>
      </w: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8F">
        <w:rPr>
          <w:rFonts w:ascii="Times New Roman" w:hAnsi="Times New Roman" w:cs="Times New Roman"/>
          <w:b/>
          <w:sz w:val="28"/>
          <w:szCs w:val="28"/>
        </w:rPr>
        <w:tab/>
        <w:t>«Об утверждении Генерального плана</w:t>
      </w: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88F">
        <w:rPr>
          <w:rFonts w:ascii="Times New Roman" w:hAnsi="Times New Roman" w:cs="Times New Roman"/>
          <w:b/>
          <w:sz w:val="28"/>
          <w:szCs w:val="28"/>
        </w:rPr>
        <w:tab/>
        <w:t>Онотского муниципального образования»</w:t>
      </w: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ab/>
        <w:t>В целях создания условий для устойчивого развития территории Онотского муниципального образования, руководствуясь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на основании ст.ст. 6,17,32 Устава Онотского муниципального образования, администрация Онотского муниципального образования</w:t>
      </w: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ab/>
        <w:t>1. Провести 27.12.2012 года в 15-00 часов по местному времени публичные слушания по проекту решения Думы «Об утверждении генерального плана Онотского муниципального образования» по адресу: Россия, Иркутская область, Черемховский район, с. Онот, ул. Советская, 11, кабинет главы.</w:t>
      </w: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ab/>
        <w:t>2. Провести 27.12.2012 года в 16-00 часов по местному времени публичные слушания по проекту решения Думы «Об утверждении генерального плана Онотского муниципального образования» по адресу: Россия, Иркутская область, Черемховский район, п. Ургантуй, ул. Лесная, 4</w:t>
      </w: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ab/>
        <w:t>3. Утвердить состав рабочей группы по организации публичных слушаний проекту Генерального плана и проекту правил землепользования и застройки Онотского муниципального образования. (Приложение №1)</w:t>
      </w: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ab/>
        <w:t>4. Утвердить Порядок учета предложений по подготовке публичных слушаний  по проекту Генерального плана и проекту правил землепользования и застройки Онотского муниципального образования, участия граждан в их обсуждении и проведения по ним публичных слушаний (Приложение № 2)</w:t>
      </w: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ab/>
        <w:t>5. Рабочей группе организовать проведение публичных слушаний и учет предложений по проекту решения Думы «Об утверждении генерального плана Онотского муниципального образования».</w:t>
      </w: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ab/>
        <w:t>6.Подготовить заключение о результатах проведения публичных слушаний</w:t>
      </w:r>
      <w:r w:rsidRPr="00E8388F">
        <w:rPr>
          <w:rFonts w:ascii="Times New Roman" w:hAnsi="Times New Roman" w:cs="Times New Roman"/>
          <w:szCs w:val="28"/>
        </w:rPr>
        <w:t>.</w:t>
      </w: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ab/>
        <w:t xml:space="preserve">7. Настоящее постановление подлежит опубликованию в газете «Онотский вестник» и размещению на сайте администрации Онотского сельского поселения </w:t>
      </w:r>
      <w:r w:rsidRPr="00E8388F"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</w:t>
      </w:r>
      <w:r w:rsidRPr="00E838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8388F">
        <w:rPr>
          <w:rFonts w:ascii="Times New Roman" w:hAnsi="Times New Roman" w:cs="Times New Roman"/>
          <w:sz w:val="28"/>
          <w:szCs w:val="28"/>
        </w:rPr>
        <w:t>//</w:t>
      </w:r>
      <w:r w:rsidRPr="00E8388F">
        <w:rPr>
          <w:rFonts w:ascii="Times New Roman" w:hAnsi="Times New Roman" w:cs="Times New Roman"/>
          <w:sz w:val="28"/>
          <w:szCs w:val="28"/>
          <w:lang w:val="en-US"/>
        </w:rPr>
        <w:t>onotskoe</w:t>
      </w:r>
      <w:r w:rsidRPr="00E8388F">
        <w:rPr>
          <w:rFonts w:ascii="Times New Roman" w:hAnsi="Times New Roman" w:cs="Times New Roman"/>
          <w:sz w:val="28"/>
          <w:szCs w:val="28"/>
        </w:rPr>
        <w:t>.</w:t>
      </w:r>
      <w:r w:rsidRPr="00E8388F">
        <w:rPr>
          <w:rFonts w:ascii="Times New Roman" w:hAnsi="Times New Roman" w:cs="Times New Roman"/>
          <w:sz w:val="28"/>
          <w:szCs w:val="28"/>
          <w:lang w:val="en-US"/>
        </w:rPr>
        <w:t>irkobl</w:t>
      </w:r>
      <w:r w:rsidRPr="00E8388F">
        <w:rPr>
          <w:rFonts w:ascii="Times New Roman" w:hAnsi="Times New Roman" w:cs="Times New Roman"/>
          <w:sz w:val="28"/>
          <w:szCs w:val="28"/>
        </w:rPr>
        <w:t>.</w:t>
      </w:r>
      <w:r w:rsidRPr="00E838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8388F">
        <w:rPr>
          <w:rFonts w:ascii="Times New Roman" w:hAnsi="Times New Roman" w:cs="Times New Roman"/>
          <w:sz w:val="28"/>
          <w:szCs w:val="28"/>
        </w:rPr>
        <w:t>/ не позднее чем за 30дней до дня проведения публичных слушаний.</w:t>
      </w: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ab/>
        <w:t>8. Контроль за исполнением настоящего постановления возложить на главу Онотского сельского поселения О.М. Головкову.</w:t>
      </w: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  <w:t>О.М. Головкова</w:t>
      </w: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А.С. Мишин</w:t>
      </w: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8-924-820-07-80</w:t>
      </w: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  <w:t>Приложение №1</w:t>
      </w:r>
    </w:p>
    <w:p w:rsidR="00D36E17" w:rsidRPr="00E8388F" w:rsidRDefault="00D36E17" w:rsidP="00E8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D36E17" w:rsidRPr="00E8388F" w:rsidRDefault="00D36E17" w:rsidP="00E8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  <w:t>Онотского муниципального образования</w:t>
      </w:r>
    </w:p>
    <w:p w:rsidR="00D36E17" w:rsidRPr="00E8388F" w:rsidRDefault="00D36E17" w:rsidP="00E8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  <w:t>от 19.11.2012г. № 73</w:t>
      </w:r>
    </w:p>
    <w:p w:rsidR="00D36E17" w:rsidRPr="00E8388F" w:rsidRDefault="00D36E17" w:rsidP="00E838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Состав</w:t>
      </w: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рабочей группы по подготовке проекта Генерального плана</w:t>
      </w: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Онотского муниципального образования</w:t>
      </w: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D36E17" w:rsidRPr="00E8388F" w:rsidRDefault="00D36E17" w:rsidP="00E838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О.М. Головкова – Глава администрации Онотского муниципального образования.</w:t>
      </w:r>
    </w:p>
    <w:p w:rsidR="00D36E17" w:rsidRPr="00E8388F" w:rsidRDefault="00D36E17" w:rsidP="00E838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2.</w:t>
      </w:r>
      <w:r w:rsidRPr="00E8388F">
        <w:rPr>
          <w:rFonts w:ascii="Times New Roman" w:hAnsi="Times New Roman" w:cs="Times New Roman"/>
          <w:sz w:val="28"/>
          <w:szCs w:val="28"/>
        </w:rPr>
        <w:tab/>
        <w:t>Заместитель председателя рабочей группы:</w:t>
      </w:r>
    </w:p>
    <w:p w:rsidR="00D36E17" w:rsidRPr="00E8388F" w:rsidRDefault="00D36E17" w:rsidP="00E838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А.С. Мишин – специалист 1ой категории администрации Онотского муниципального образования.</w:t>
      </w:r>
    </w:p>
    <w:p w:rsidR="00D36E17" w:rsidRPr="00E8388F" w:rsidRDefault="00D36E17" w:rsidP="00E838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3.</w:t>
      </w:r>
      <w:r w:rsidRPr="00E8388F">
        <w:rPr>
          <w:rFonts w:ascii="Times New Roman" w:hAnsi="Times New Roman" w:cs="Times New Roman"/>
          <w:sz w:val="28"/>
          <w:szCs w:val="28"/>
        </w:rPr>
        <w:tab/>
        <w:t>Секретарь рабочей группы:</w:t>
      </w:r>
    </w:p>
    <w:p w:rsidR="00D36E17" w:rsidRPr="00E8388F" w:rsidRDefault="00D36E17" w:rsidP="00E838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Н.В. Ростунова – главный специалист администрации Онотского муниципального образования.</w:t>
      </w:r>
    </w:p>
    <w:p w:rsidR="00D36E17" w:rsidRPr="00E8388F" w:rsidRDefault="00D36E17" w:rsidP="00E838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4.</w:t>
      </w:r>
      <w:r w:rsidRPr="00E8388F">
        <w:rPr>
          <w:rFonts w:ascii="Times New Roman" w:hAnsi="Times New Roman" w:cs="Times New Roman"/>
          <w:sz w:val="28"/>
          <w:szCs w:val="28"/>
        </w:rPr>
        <w:tab/>
        <w:t>Члены рабочей группы:</w:t>
      </w:r>
    </w:p>
    <w:p w:rsidR="00D36E17" w:rsidRPr="00E8388F" w:rsidRDefault="00D36E17" w:rsidP="00E838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К.Ю. Плотникова – ведущий специалист администрации Онотского муниципального образования.</w:t>
      </w:r>
    </w:p>
    <w:p w:rsidR="00D36E17" w:rsidRPr="00E8388F" w:rsidRDefault="00D36E17" w:rsidP="00E838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И.С. Кочеткова – специалист 2ой категории администрации Онотского муниципального образования.</w:t>
      </w: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  <w:t>Приложение №2</w:t>
      </w:r>
    </w:p>
    <w:p w:rsidR="00D36E17" w:rsidRPr="00E8388F" w:rsidRDefault="00D36E17" w:rsidP="00E8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D36E17" w:rsidRPr="00E8388F" w:rsidRDefault="00D36E17" w:rsidP="00E8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  <w:t>Онотского муниципального образования</w:t>
      </w:r>
    </w:p>
    <w:p w:rsidR="00D36E17" w:rsidRPr="00E8388F" w:rsidRDefault="00D36E17" w:rsidP="00E83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  <w:t>от 19.11.2012г. № 73</w:t>
      </w:r>
    </w:p>
    <w:p w:rsidR="00D36E17" w:rsidRPr="00E8388F" w:rsidRDefault="00D36E17" w:rsidP="00E8388F">
      <w:pPr>
        <w:pStyle w:val="1"/>
        <w:spacing w:before="0" w:after="0"/>
        <w:ind w:left="4956" w:firstLine="708"/>
        <w:jc w:val="right"/>
        <w:rPr>
          <w:rFonts w:ascii="Times New Roman" w:hAnsi="Times New Roman"/>
          <w:b w:val="0"/>
          <w:sz w:val="28"/>
          <w:szCs w:val="28"/>
        </w:rPr>
      </w:pPr>
      <w:r w:rsidRPr="00E8388F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8F">
        <w:rPr>
          <w:rFonts w:ascii="Times New Roman" w:hAnsi="Times New Roman" w:cs="Times New Roman"/>
          <w:b/>
          <w:sz w:val="28"/>
          <w:szCs w:val="28"/>
        </w:rPr>
        <w:t>Порядок учета предложений</w:t>
      </w: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8F">
        <w:rPr>
          <w:rFonts w:ascii="Times New Roman" w:hAnsi="Times New Roman" w:cs="Times New Roman"/>
          <w:b/>
          <w:sz w:val="28"/>
          <w:szCs w:val="28"/>
        </w:rPr>
        <w:t>по подготовке публичных слушаний  по проекту генерального плана</w:t>
      </w: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8F">
        <w:rPr>
          <w:rFonts w:ascii="Times New Roman" w:hAnsi="Times New Roman" w:cs="Times New Roman"/>
          <w:b/>
          <w:sz w:val="28"/>
          <w:szCs w:val="28"/>
        </w:rPr>
        <w:t xml:space="preserve"> и проекту правил землепользования и застройки Онотского муниципального образования, участия граждан в их обсуждении </w:t>
      </w: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88F">
        <w:rPr>
          <w:rFonts w:ascii="Times New Roman" w:hAnsi="Times New Roman" w:cs="Times New Roman"/>
          <w:b/>
          <w:sz w:val="28"/>
          <w:szCs w:val="28"/>
        </w:rPr>
        <w:t>и проведения по ним публичных слушаний</w:t>
      </w:r>
    </w:p>
    <w:p w:rsidR="00D36E17" w:rsidRPr="00E8388F" w:rsidRDefault="00D36E17" w:rsidP="00E83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E17" w:rsidRPr="00E8388F" w:rsidRDefault="00D36E17" w:rsidP="00E83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 xml:space="preserve">Предложения по проекту генерального плана и проекту правил землепользования и застройки Онотского муниципального образования, направляются в письменном или электронном  виде в администрацию Онотского муниципального образования (Иркутская область, Черемховский район, с. Онот, ул. Советская 11, ,электронная почта </w:t>
      </w:r>
      <w:r w:rsidRPr="00E8388F">
        <w:rPr>
          <w:rFonts w:ascii="Times New Roman" w:hAnsi="Times New Roman" w:cs="Times New Roman"/>
          <w:sz w:val="28"/>
          <w:szCs w:val="28"/>
          <w:lang w:val="en-US"/>
        </w:rPr>
        <w:t>onotskaya.admi.410@yandex.ru</w:t>
      </w:r>
      <w:r w:rsidRPr="00E8388F">
        <w:rPr>
          <w:rFonts w:ascii="Times New Roman" w:hAnsi="Times New Roman" w:cs="Times New Roman"/>
          <w:sz w:val="28"/>
          <w:szCs w:val="28"/>
        </w:rPr>
        <w:t>)</w:t>
      </w:r>
      <w:r w:rsidRPr="00E83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6E17" w:rsidRPr="00E8388F" w:rsidRDefault="00D36E17" w:rsidP="00E83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Поступившие от населения замечания и предложения  по проекту генерального плана и проекту правил землепользования и застройки Онотского муниципального образования рассматриваются рабочей группой по подготовке публичных слушаний по проекту Генерального плана  и проекту правил землепользования и застройки Онотского муниципального образования для включения их в протокол публичных слушаний.</w:t>
      </w:r>
    </w:p>
    <w:p w:rsidR="00D36E17" w:rsidRPr="00E8388F" w:rsidRDefault="00D36E17" w:rsidP="00E83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Граждане участвуют в обсуждении проекта генерального плана и проекта правил землепользования и застройки Онотского муниципального образования посредством участия в публичных слушаниях.</w:t>
      </w:r>
    </w:p>
    <w:p w:rsidR="00D36E17" w:rsidRPr="00E8388F" w:rsidRDefault="00D36E17" w:rsidP="00E8388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sz w:val="28"/>
          <w:szCs w:val="28"/>
        </w:rPr>
        <w:t>Публичные слушания по проекту генерального плана и проекту правил землепользования и застройки Онотского муниципального образования проводятся в порядке, установленном статьями 28,32 Градостроительного кодекса Российской Федерации, статьей 17 Устава Онотского муниципального образования.</w:t>
      </w: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88F">
        <w:rPr>
          <w:rFonts w:ascii="Times New Roman" w:hAnsi="Times New Roman" w:cs="Times New Roman"/>
          <w:color w:val="000000"/>
          <w:sz w:val="28"/>
          <w:szCs w:val="28"/>
        </w:rPr>
        <w:t xml:space="preserve">Глава Онотского </w:t>
      </w: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88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E8388F">
        <w:rPr>
          <w:rFonts w:ascii="Times New Roman" w:hAnsi="Times New Roman" w:cs="Times New Roman"/>
          <w:sz w:val="28"/>
          <w:szCs w:val="28"/>
        </w:rPr>
        <w:t xml:space="preserve"> </w:t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</w:r>
      <w:r w:rsidRPr="00E8388F">
        <w:rPr>
          <w:rFonts w:ascii="Times New Roman" w:hAnsi="Times New Roman" w:cs="Times New Roman"/>
          <w:sz w:val="28"/>
          <w:szCs w:val="28"/>
        </w:rPr>
        <w:tab/>
        <w:t>О.М. Головкова</w:t>
      </w: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E17" w:rsidRPr="00E8388F" w:rsidRDefault="00D36E17" w:rsidP="00E8388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36E17" w:rsidRPr="00E8388F" w:rsidSect="00D056F3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9AD" w:rsidRDefault="004119AD" w:rsidP="00815798">
      <w:pPr>
        <w:spacing w:after="0" w:line="240" w:lineRule="auto"/>
      </w:pPr>
      <w:r>
        <w:separator/>
      </w:r>
    </w:p>
  </w:endnote>
  <w:endnote w:type="continuationSeparator" w:id="1">
    <w:p w:rsidR="004119AD" w:rsidRDefault="004119AD" w:rsidP="0081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9AD" w:rsidRDefault="004119AD" w:rsidP="00815798">
      <w:pPr>
        <w:spacing w:after="0" w:line="240" w:lineRule="auto"/>
      </w:pPr>
      <w:r>
        <w:separator/>
      </w:r>
    </w:p>
  </w:footnote>
  <w:footnote w:type="continuationSeparator" w:id="1">
    <w:p w:rsidR="004119AD" w:rsidRDefault="004119AD" w:rsidP="00815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F3" w:rsidRDefault="00815798" w:rsidP="00A755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09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56F3" w:rsidRDefault="004119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F3" w:rsidRDefault="00815798" w:rsidP="00A755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09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388F">
      <w:rPr>
        <w:rStyle w:val="a5"/>
        <w:noProof/>
      </w:rPr>
      <w:t>4</w:t>
    </w:r>
    <w:r>
      <w:rPr>
        <w:rStyle w:val="a5"/>
      </w:rPr>
      <w:fldChar w:fldCharType="end"/>
    </w:r>
  </w:p>
  <w:p w:rsidR="00D056F3" w:rsidRDefault="004119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12F97"/>
    <w:multiLevelType w:val="hybridMultilevel"/>
    <w:tmpl w:val="066E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644E9"/>
    <w:multiLevelType w:val="hybridMultilevel"/>
    <w:tmpl w:val="C53C3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6E17"/>
    <w:rsid w:val="004119AD"/>
    <w:rsid w:val="005209C3"/>
    <w:rsid w:val="00815798"/>
    <w:rsid w:val="00D36E17"/>
    <w:rsid w:val="00E8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98"/>
  </w:style>
  <w:style w:type="paragraph" w:styleId="1">
    <w:name w:val="heading 1"/>
    <w:basedOn w:val="a"/>
    <w:next w:val="a"/>
    <w:link w:val="10"/>
    <w:qFormat/>
    <w:rsid w:val="00D36E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E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D36E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36E1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36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4274</Characters>
  <Application>Microsoft Office Word</Application>
  <DocSecurity>0</DocSecurity>
  <Lines>35</Lines>
  <Paragraphs>10</Paragraphs>
  <ScaleCrop>false</ScaleCrop>
  <Company>Hewlett-Packard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4</cp:revision>
  <dcterms:created xsi:type="dcterms:W3CDTF">2016-10-27T07:51:00Z</dcterms:created>
  <dcterms:modified xsi:type="dcterms:W3CDTF">2016-10-27T07:56:00Z</dcterms:modified>
</cp:coreProperties>
</file>